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65" w:rsidRPr="00341D81" w:rsidRDefault="003B7365">
      <w:pPr>
        <w:rPr>
          <w:rFonts w:cstheme="minorHAnsi"/>
          <w:sz w:val="24"/>
          <w:szCs w:val="24"/>
        </w:rPr>
      </w:pPr>
    </w:p>
    <w:p w:rsidR="003B7365" w:rsidRPr="00341D81" w:rsidRDefault="003B7365" w:rsidP="003B7365">
      <w:pPr>
        <w:rPr>
          <w:rFonts w:cstheme="minorHAnsi"/>
          <w:sz w:val="24"/>
          <w:szCs w:val="24"/>
        </w:rPr>
      </w:pPr>
    </w:p>
    <w:p w:rsidR="003B7365" w:rsidRPr="00341D81" w:rsidRDefault="003B7365" w:rsidP="003B7365">
      <w:pPr>
        <w:rPr>
          <w:rFonts w:cstheme="minorHAnsi"/>
          <w:sz w:val="24"/>
          <w:szCs w:val="24"/>
        </w:rPr>
      </w:pPr>
    </w:p>
    <w:p w:rsidR="003B7365" w:rsidRPr="00341D81" w:rsidRDefault="003B7365" w:rsidP="003B7365">
      <w:pPr>
        <w:rPr>
          <w:rFonts w:cstheme="minorHAnsi"/>
          <w:sz w:val="24"/>
          <w:szCs w:val="24"/>
        </w:rPr>
      </w:pPr>
    </w:p>
    <w:p w:rsidR="002B719B" w:rsidRPr="00341D81" w:rsidRDefault="003B7365" w:rsidP="00341D81">
      <w:pPr>
        <w:tabs>
          <w:tab w:val="left" w:pos="2126"/>
        </w:tabs>
        <w:jc w:val="center"/>
        <w:rPr>
          <w:rFonts w:cstheme="minorHAnsi"/>
          <w:sz w:val="24"/>
          <w:szCs w:val="24"/>
        </w:rPr>
      </w:pPr>
      <w:r w:rsidRPr="00341D81">
        <w:rPr>
          <w:rFonts w:cstheme="minorHAnsi"/>
          <w:sz w:val="24"/>
          <w:szCs w:val="24"/>
        </w:rPr>
        <w:t>School Certificate in Philosophy</w:t>
      </w:r>
    </w:p>
    <w:p w:rsidR="003B7365" w:rsidRPr="00341D81" w:rsidRDefault="003B7365" w:rsidP="00341D81">
      <w:pPr>
        <w:tabs>
          <w:tab w:val="left" w:pos="2126"/>
        </w:tabs>
        <w:jc w:val="center"/>
        <w:rPr>
          <w:rFonts w:cstheme="minorHAnsi"/>
          <w:sz w:val="24"/>
          <w:szCs w:val="24"/>
        </w:rPr>
      </w:pPr>
      <w:r w:rsidRPr="00341D81">
        <w:rPr>
          <w:rFonts w:cstheme="minorHAnsi"/>
          <w:sz w:val="24"/>
          <w:szCs w:val="24"/>
        </w:rPr>
        <w:t>Examiners’ Report</w:t>
      </w:r>
      <w:r w:rsidRPr="00341D81">
        <w:rPr>
          <w:rFonts w:cstheme="minorHAnsi"/>
          <w:sz w:val="24"/>
          <w:szCs w:val="24"/>
        </w:rPr>
        <w:tab/>
        <w:t>July 2020</w:t>
      </w:r>
    </w:p>
    <w:p w:rsidR="00B21566" w:rsidRPr="00341D81" w:rsidRDefault="00B21566" w:rsidP="003B7365">
      <w:pPr>
        <w:rPr>
          <w:rFonts w:cstheme="minorHAnsi"/>
          <w:sz w:val="24"/>
          <w:szCs w:val="24"/>
        </w:rPr>
      </w:pPr>
      <w:r w:rsidRPr="00341D81">
        <w:rPr>
          <w:rFonts w:cstheme="minorHAnsi"/>
          <w:sz w:val="24"/>
          <w:szCs w:val="24"/>
        </w:rPr>
        <w:t>375 entries were made from 19 schools.</w:t>
      </w:r>
    </w:p>
    <w:p w:rsidR="00C70DD3" w:rsidRDefault="00B21566" w:rsidP="00C70DD3">
      <w:pPr>
        <w:rPr>
          <w:rFonts w:cstheme="minorHAnsi"/>
          <w:color w:val="000000"/>
          <w:sz w:val="24"/>
          <w:szCs w:val="24"/>
        </w:rPr>
      </w:pPr>
      <w:r w:rsidRPr="00341D81">
        <w:rPr>
          <w:rFonts w:cstheme="minorHAnsi"/>
          <w:sz w:val="24"/>
          <w:szCs w:val="24"/>
        </w:rPr>
        <w:t>In the top mark band, there were many well-written, interesting projects which explored some challenging philosophical topics.</w:t>
      </w:r>
      <w:r w:rsidR="00C70DD3">
        <w:rPr>
          <w:rFonts w:cstheme="minorHAnsi"/>
          <w:sz w:val="24"/>
          <w:szCs w:val="24"/>
        </w:rPr>
        <w:t xml:space="preserve"> </w:t>
      </w:r>
      <w:r w:rsidRPr="00341D81">
        <w:rPr>
          <w:rFonts w:cstheme="minorHAnsi"/>
          <w:color w:val="000000"/>
          <w:sz w:val="24"/>
          <w:szCs w:val="24"/>
        </w:rPr>
        <w:t>The work submitted for the certificate showcased some extr</w:t>
      </w:r>
      <w:r w:rsidR="00C70DD3">
        <w:rPr>
          <w:rFonts w:cstheme="minorHAnsi"/>
          <w:color w:val="000000"/>
          <w:sz w:val="24"/>
          <w:szCs w:val="24"/>
        </w:rPr>
        <w:t>emely bright minds</w:t>
      </w:r>
      <w:r w:rsidRPr="00341D81">
        <w:rPr>
          <w:rFonts w:cstheme="minorHAnsi"/>
          <w:color w:val="000000"/>
          <w:sz w:val="24"/>
          <w:szCs w:val="24"/>
        </w:rPr>
        <w:t xml:space="preserve">. </w:t>
      </w:r>
    </w:p>
    <w:p w:rsidR="00341D81" w:rsidRPr="00C70DD3" w:rsidRDefault="00341D81" w:rsidP="00C70DD3">
      <w:pPr>
        <w:rPr>
          <w:rFonts w:cstheme="minorHAnsi"/>
          <w:sz w:val="24"/>
          <w:szCs w:val="24"/>
        </w:rPr>
      </w:pPr>
      <w:r w:rsidRPr="00341D81">
        <w:rPr>
          <w:rFonts w:cstheme="minorHAnsi"/>
          <w:color w:val="000000"/>
          <w:sz w:val="24"/>
          <w:szCs w:val="24"/>
        </w:rPr>
        <w:t>On the whole, the standard of work produced was very hig</w:t>
      </w:r>
      <w:r>
        <w:rPr>
          <w:rFonts w:cstheme="minorHAnsi"/>
          <w:color w:val="000000"/>
          <w:sz w:val="24"/>
          <w:szCs w:val="24"/>
        </w:rPr>
        <w:t>h and it was clear that the</w:t>
      </w:r>
      <w:r w:rsidRPr="00341D81">
        <w:rPr>
          <w:rFonts w:cstheme="minorHAnsi"/>
          <w:color w:val="000000"/>
          <w:sz w:val="24"/>
          <w:szCs w:val="24"/>
        </w:rPr>
        <w:t xml:space="preserve"> majority o</w:t>
      </w:r>
      <w:r>
        <w:rPr>
          <w:rFonts w:cstheme="minorHAnsi"/>
          <w:color w:val="000000"/>
          <w:sz w:val="24"/>
          <w:szCs w:val="24"/>
        </w:rPr>
        <w:t>f young people involved in the C</w:t>
      </w:r>
      <w:r w:rsidRPr="00341D81">
        <w:rPr>
          <w:rFonts w:cstheme="minorHAnsi"/>
          <w:color w:val="000000"/>
          <w:sz w:val="24"/>
          <w:szCs w:val="24"/>
        </w:rPr>
        <w:t xml:space="preserve">ertificate applied themselves with diligence and care.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341D81">
        <w:rPr>
          <w:rFonts w:eastAsia="Times New Roman" w:cstheme="minorHAnsi"/>
          <w:color w:val="000000"/>
          <w:sz w:val="24"/>
          <w:szCs w:val="24"/>
          <w:lang w:eastAsia="en-GB"/>
        </w:rPr>
        <w:t>tudents engaged in relevant research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successfully explored the </w:t>
      </w:r>
      <w:r w:rsidRPr="00341D81">
        <w:rPr>
          <w:rFonts w:eastAsia="Times New Roman" w:cstheme="minorHAnsi"/>
          <w:color w:val="000000"/>
          <w:sz w:val="24"/>
          <w:szCs w:val="24"/>
          <w:lang w:eastAsia="en-GB"/>
        </w:rPr>
        <w:t>arguments surrounding their chosen issue.</w:t>
      </w:r>
    </w:p>
    <w:p w:rsidR="00341D81" w:rsidRPr="00341D81" w:rsidRDefault="00341D81" w:rsidP="00341D81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D81">
        <w:rPr>
          <w:rFonts w:cstheme="minorHAnsi"/>
          <w:color w:val="000000"/>
          <w:sz w:val="24"/>
          <w:szCs w:val="24"/>
        </w:rPr>
        <w:t xml:space="preserve">Schools have shown excellent management of the </w:t>
      </w:r>
      <w:r>
        <w:rPr>
          <w:rFonts w:cstheme="minorHAnsi"/>
          <w:color w:val="000000"/>
          <w:sz w:val="24"/>
          <w:szCs w:val="24"/>
        </w:rPr>
        <w:t>process.</w:t>
      </w:r>
    </w:p>
    <w:p w:rsidR="00B21566" w:rsidRPr="00341D81" w:rsidRDefault="00B21566" w:rsidP="00B215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41D81" w:rsidRPr="00341D81" w:rsidRDefault="00C70DD3" w:rsidP="00341D8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color w:val="000000"/>
          <w:sz w:val="24"/>
          <w:szCs w:val="24"/>
        </w:rPr>
        <w:t>Questions</w:t>
      </w:r>
      <w:r w:rsidR="00341D81">
        <w:rPr>
          <w:rFonts w:cstheme="minorHAnsi"/>
          <w:color w:val="000000"/>
          <w:sz w:val="24"/>
          <w:szCs w:val="24"/>
        </w:rPr>
        <w:t xml:space="preserve"> varied</w:t>
      </w:r>
      <w:r>
        <w:rPr>
          <w:rFonts w:cstheme="minorHAnsi"/>
          <w:color w:val="000000"/>
          <w:sz w:val="24"/>
          <w:szCs w:val="24"/>
        </w:rPr>
        <w:t xml:space="preserve"> across a wide range of topics. I</w:t>
      </w:r>
      <w:r w:rsidR="00341D81">
        <w:rPr>
          <w:rFonts w:cstheme="minorHAnsi"/>
          <w:color w:val="000000"/>
          <w:sz w:val="24"/>
          <w:szCs w:val="24"/>
        </w:rPr>
        <w:t>t was pleasing to see work from students</w:t>
      </w:r>
      <w:r w:rsidR="00B21566" w:rsidRPr="00341D81">
        <w:rPr>
          <w:rFonts w:cstheme="minorHAnsi"/>
          <w:color w:val="000000"/>
          <w:sz w:val="24"/>
          <w:szCs w:val="24"/>
        </w:rPr>
        <w:t xml:space="preserve"> who chose explicitly philosophical or ethical questions. </w:t>
      </w:r>
      <w:r w:rsidR="00341D81" w:rsidRPr="00341D81">
        <w:rPr>
          <w:rFonts w:eastAsia="Times New Roman" w:cstheme="minorHAnsi"/>
          <w:color w:val="000000"/>
          <w:sz w:val="24"/>
          <w:szCs w:val="24"/>
          <w:lang w:eastAsia="en-GB"/>
        </w:rPr>
        <w:t>Those who chose topics with more philosophical scope generally fared better as this provided them with a clearer opportunity to present a line</w:t>
      </w:r>
      <w:r w:rsidR="00341D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of argument and debate counter-</w:t>
      </w:r>
      <w:r w:rsidR="00341D81" w:rsidRPr="00341D81">
        <w:rPr>
          <w:rFonts w:eastAsia="Times New Roman" w:cstheme="minorHAnsi"/>
          <w:color w:val="000000"/>
          <w:sz w:val="24"/>
          <w:szCs w:val="24"/>
          <w:lang w:eastAsia="en-GB"/>
        </w:rPr>
        <w:t>arguments.</w:t>
      </w:r>
    </w:p>
    <w:p w:rsidR="00B21566" w:rsidRPr="00341D81" w:rsidRDefault="00B21566" w:rsidP="00B215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21566" w:rsidRPr="00341D81" w:rsidRDefault="00B21566" w:rsidP="00B21566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D81">
        <w:rPr>
          <w:rFonts w:cstheme="minorHAnsi"/>
          <w:color w:val="000000"/>
          <w:sz w:val="24"/>
          <w:szCs w:val="24"/>
        </w:rPr>
        <w:t>Conclusions were among the strongest parts of all of the entries,</w:t>
      </w:r>
      <w:r w:rsidRPr="00341D81">
        <w:rPr>
          <w:rFonts w:cstheme="minorHAnsi"/>
          <w:color w:val="000000"/>
          <w:sz w:val="24"/>
          <w:szCs w:val="24"/>
        </w:rPr>
        <w:t xml:space="preserve"> particularly when the student</w:t>
      </w:r>
      <w:r w:rsidRPr="00341D81">
        <w:rPr>
          <w:rFonts w:cstheme="minorHAnsi"/>
          <w:color w:val="000000"/>
          <w:sz w:val="24"/>
          <w:szCs w:val="24"/>
        </w:rPr>
        <w:t xml:space="preserve"> drew together a consistent line of argument from the entire project. </w:t>
      </w:r>
    </w:p>
    <w:p w:rsidR="00B21566" w:rsidRPr="00341D81" w:rsidRDefault="00B21566" w:rsidP="00B215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21566" w:rsidRPr="00341D81" w:rsidRDefault="00B21566" w:rsidP="00B2156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1D81">
        <w:rPr>
          <w:rFonts w:cstheme="minorHAnsi"/>
          <w:color w:val="000000"/>
          <w:sz w:val="24"/>
          <w:szCs w:val="24"/>
        </w:rPr>
        <w:t>S</w:t>
      </w:r>
      <w:r w:rsidRPr="00341D81">
        <w:rPr>
          <w:rFonts w:cstheme="minorHAnsi"/>
          <w:color w:val="000000"/>
          <w:sz w:val="24"/>
          <w:szCs w:val="24"/>
        </w:rPr>
        <w:t>ometimes templates were used to good effect</w:t>
      </w:r>
      <w:r w:rsidRPr="00341D81">
        <w:rPr>
          <w:rFonts w:cstheme="minorHAnsi"/>
          <w:color w:val="000000"/>
          <w:sz w:val="24"/>
          <w:szCs w:val="24"/>
        </w:rPr>
        <w:t xml:space="preserve"> however </w:t>
      </w:r>
      <w:r w:rsidRPr="00341D81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r w:rsidRPr="00341D81">
        <w:rPr>
          <w:rFonts w:eastAsia="Times New Roman" w:cstheme="minorHAnsi"/>
          <w:color w:val="000000"/>
          <w:sz w:val="24"/>
          <w:szCs w:val="24"/>
          <w:lang w:eastAsia="en-GB"/>
        </w:rPr>
        <w:t>t would be good to see more use of the project planner as proof of organisation.</w:t>
      </w:r>
    </w:p>
    <w:p w:rsidR="00B21566" w:rsidRPr="00341D81" w:rsidRDefault="00B21566" w:rsidP="00B215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21566" w:rsidRPr="00341D81" w:rsidRDefault="00B21566" w:rsidP="00B21566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D81">
        <w:rPr>
          <w:rFonts w:cstheme="minorHAnsi"/>
          <w:color w:val="000000"/>
          <w:sz w:val="24"/>
          <w:szCs w:val="24"/>
        </w:rPr>
        <w:t>The presentation of the</w:t>
      </w:r>
      <w:r w:rsidRPr="00341D81">
        <w:rPr>
          <w:rFonts w:cstheme="minorHAnsi"/>
          <w:color w:val="000000"/>
          <w:sz w:val="24"/>
          <w:szCs w:val="24"/>
        </w:rPr>
        <w:t xml:space="preserve"> arguments was best when done via synthesis of</w:t>
      </w:r>
      <w:r w:rsidRPr="00341D81">
        <w:rPr>
          <w:rFonts w:cstheme="minorHAnsi"/>
          <w:color w:val="000000"/>
          <w:sz w:val="24"/>
          <w:szCs w:val="24"/>
        </w:rPr>
        <w:t xml:space="preserve"> good academic sources and the best entries integrated th</w:t>
      </w:r>
      <w:r w:rsidRPr="00341D81">
        <w:rPr>
          <w:rFonts w:cstheme="minorHAnsi"/>
          <w:color w:val="000000"/>
          <w:sz w:val="24"/>
          <w:szCs w:val="24"/>
        </w:rPr>
        <w:t>eir own point of view with well-</w:t>
      </w:r>
      <w:r w:rsidRPr="00341D81">
        <w:rPr>
          <w:rFonts w:cstheme="minorHAnsi"/>
          <w:color w:val="000000"/>
          <w:sz w:val="24"/>
          <w:szCs w:val="24"/>
        </w:rPr>
        <w:t xml:space="preserve">chosen sources. </w:t>
      </w:r>
    </w:p>
    <w:p w:rsidR="00B21566" w:rsidRPr="00341D81" w:rsidRDefault="00B21566" w:rsidP="00B215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21566" w:rsidRPr="00341D81" w:rsidRDefault="00B21566" w:rsidP="00B21566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D81">
        <w:rPr>
          <w:rFonts w:cstheme="minorHAnsi"/>
          <w:color w:val="000000"/>
          <w:sz w:val="24"/>
          <w:szCs w:val="24"/>
        </w:rPr>
        <w:t>It is important to note that the form of the project, referencing sty</w:t>
      </w:r>
      <w:r w:rsidRPr="00341D81">
        <w:rPr>
          <w:rFonts w:cstheme="minorHAnsi"/>
          <w:color w:val="000000"/>
          <w:sz w:val="24"/>
          <w:szCs w:val="24"/>
        </w:rPr>
        <w:t>le, and word count is</w:t>
      </w:r>
      <w:r w:rsidRPr="00341D81">
        <w:rPr>
          <w:rFonts w:cstheme="minorHAnsi"/>
          <w:color w:val="000000"/>
          <w:sz w:val="24"/>
          <w:szCs w:val="24"/>
        </w:rPr>
        <w:t xml:space="preserve"> more open and f</w:t>
      </w:r>
      <w:r w:rsidRPr="00341D81">
        <w:rPr>
          <w:rFonts w:cstheme="minorHAnsi"/>
          <w:color w:val="000000"/>
          <w:sz w:val="24"/>
          <w:szCs w:val="24"/>
        </w:rPr>
        <w:t>ree than some assessors assumed</w:t>
      </w:r>
      <w:r w:rsidRPr="00341D81">
        <w:rPr>
          <w:rFonts w:cstheme="minorHAnsi"/>
          <w:color w:val="000000"/>
          <w:sz w:val="24"/>
          <w:szCs w:val="24"/>
        </w:rPr>
        <w:t xml:space="preserve">. </w:t>
      </w:r>
    </w:p>
    <w:p w:rsidR="00B21566" w:rsidRPr="00341D81" w:rsidRDefault="00B21566" w:rsidP="00B21566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21566" w:rsidRPr="00341D81" w:rsidRDefault="00B21566" w:rsidP="00B21566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D81">
        <w:rPr>
          <w:rFonts w:cstheme="minorHAnsi"/>
          <w:color w:val="000000"/>
          <w:sz w:val="24"/>
          <w:szCs w:val="24"/>
        </w:rPr>
        <w:t xml:space="preserve">It was </w:t>
      </w:r>
      <w:r w:rsidRPr="00341D81">
        <w:rPr>
          <w:rFonts w:cstheme="minorHAnsi"/>
          <w:color w:val="000000"/>
          <w:sz w:val="24"/>
          <w:szCs w:val="24"/>
        </w:rPr>
        <w:t>rewarding to see so man</w:t>
      </w:r>
      <w:r w:rsidRPr="00341D81">
        <w:rPr>
          <w:rFonts w:cstheme="minorHAnsi"/>
          <w:color w:val="000000"/>
          <w:sz w:val="24"/>
          <w:szCs w:val="24"/>
        </w:rPr>
        <w:t>y candidates who approached their projects</w:t>
      </w:r>
      <w:r w:rsidRPr="00341D81">
        <w:rPr>
          <w:rFonts w:cstheme="minorHAnsi"/>
          <w:color w:val="000000"/>
          <w:sz w:val="24"/>
          <w:szCs w:val="24"/>
        </w:rPr>
        <w:t xml:space="preserve"> with an open mind, demonstrated aptitude with analytical tools, and had a clear aim of answering a good question. </w:t>
      </w:r>
      <w:bookmarkStart w:id="0" w:name="_GoBack"/>
      <w:bookmarkEnd w:id="0"/>
    </w:p>
    <w:p w:rsidR="00341D81" w:rsidRDefault="00341D81" w:rsidP="003B7365">
      <w:pPr>
        <w:spacing w:after="0" w:line="240" w:lineRule="auto"/>
        <w:rPr>
          <w:rFonts w:cstheme="minorHAnsi"/>
          <w:sz w:val="24"/>
          <w:szCs w:val="24"/>
        </w:rPr>
      </w:pPr>
    </w:p>
    <w:p w:rsidR="00341D81" w:rsidRDefault="00B21566" w:rsidP="00341D8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1D81">
        <w:rPr>
          <w:rFonts w:eastAsia="Times New Roman" w:cstheme="minorHAnsi"/>
          <w:color w:val="000000"/>
          <w:sz w:val="24"/>
          <w:szCs w:val="24"/>
          <w:lang w:eastAsia="en-GB"/>
        </w:rPr>
        <w:t>Bibliographies</w:t>
      </w:r>
      <w:r w:rsidR="003B7365" w:rsidRPr="00341D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 well structured</w:t>
      </w:r>
      <w:r w:rsidRPr="00341D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referenced in some work</w:t>
      </w:r>
      <w:r w:rsidR="003B7365" w:rsidRPr="00341D8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341D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However, many</w:t>
      </w:r>
      <w:r w:rsidR="003B7365" w:rsidRPr="00341D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students</w:t>
      </w:r>
      <w:r w:rsidRPr="00341D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did not reference</w:t>
      </w:r>
      <w:r w:rsidR="00C70DD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sources</w:t>
      </w:r>
      <w:r w:rsidR="003B7365" w:rsidRPr="00341D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throughout their project. </w:t>
      </w:r>
      <w:r w:rsidR="00341D81" w:rsidRPr="00341D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 </w:t>
      </w:r>
      <w:r w:rsidR="00341D81">
        <w:rPr>
          <w:rFonts w:eastAsia="Times New Roman" w:cstheme="minorHAnsi"/>
          <w:color w:val="000000"/>
          <w:sz w:val="24"/>
          <w:szCs w:val="24"/>
          <w:lang w:eastAsia="en-GB"/>
        </w:rPr>
        <w:t>would also be good to see</w:t>
      </w:r>
      <w:r w:rsidR="00341D81" w:rsidRPr="00341D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more </w:t>
      </w:r>
      <w:r w:rsidR="00341D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variation </w:t>
      </w:r>
      <w:r w:rsidR="00341D81" w:rsidRPr="00341D81">
        <w:rPr>
          <w:rFonts w:eastAsia="Times New Roman" w:cstheme="minorHAnsi"/>
          <w:color w:val="000000"/>
          <w:sz w:val="24"/>
          <w:szCs w:val="24"/>
          <w:lang w:eastAsia="en-GB"/>
        </w:rPr>
        <w:t>in source cho</w:t>
      </w:r>
      <w:r w:rsidR="00341D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ice (i.e. not just websites). Students should also be reminded that </w:t>
      </w:r>
      <w:r w:rsidR="00341D81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sources should be appropriately cited and quotation marks used if material comes direct from websites.</w:t>
      </w:r>
    </w:p>
    <w:p w:rsidR="00B21566" w:rsidRPr="00341D81" w:rsidRDefault="00B21566" w:rsidP="003B736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70DD3" w:rsidRPr="00341D81" w:rsidRDefault="00341D81" w:rsidP="00C70DD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1D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Referencing is </w:t>
      </w:r>
      <w:r w:rsidR="003B7365" w:rsidRPr="00341D81">
        <w:rPr>
          <w:rFonts w:eastAsia="Times New Roman" w:cstheme="minorHAnsi"/>
          <w:color w:val="000000"/>
          <w:sz w:val="24"/>
          <w:szCs w:val="24"/>
          <w:lang w:eastAsia="en-GB"/>
        </w:rPr>
        <w:t>an important academic life sk</w:t>
      </w:r>
      <w:r w:rsidRPr="00341D81">
        <w:rPr>
          <w:rFonts w:eastAsia="Times New Roman" w:cstheme="minorHAnsi"/>
          <w:color w:val="000000"/>
          <w:sz w:val="24"/>
          <w:szCs w:val="24"/>
          <w:lang w:eastAsia="en-GB"/>
        </w:rPr>
        <w:t>ill and it is fair to expect s</w:t>
      </w:r>
      <w:r w:rsidR="003B7365" w:rsidRPr="00341D81">
        <w:rPr>
          <w:rFonts w:eastAsia="Times New Roman" w:cstheme="minorHAnsi"/>
          <w:color w:val="000000"/>
          <w:sz w:val="24"/>
          <w:szCs w:val="24"/>
          <w:lang w:eastAsia="en-GB"/>
        </w:rPr>
        <w:t>tudents to do some form of referencing as a minimum. </w:t>
      </w:r>
      <w:r w:rsidR="00C70DD3" w:rsidRPr="00341D81">
        <w:rPr>
          <w:rFonts w:eastAsia="Times New Roman" w:cstheme="minorHAnsi"/>
          <w:color w:val="000000"/>
          <w:sz w:val="24"/>
          <w:szCs w:val="24"/>
          <w:lang w:eastAsia="en-GB"/>
        </w:rPr>
        <w:t>Tools for referencing are freely available online and could be used for this purpose. The exemplar projects on the NCH School Certificate in Philosophy website may also offer a helpful model.</w:t>
      </w:r>
    </w:p>
    <w:p w:rsidR="00341D81" w:rsidRDefault="00341D81" w:rsidP="00F02DF1">
      <w:pPr>
        <w:spacing w:after="0" w:line="240" w:lineRule="auto"/>
        <w:rPr>
          <w:rFonts w:cstheme="minorHAnsi"/>
          <w:sz w:val="24"/>
          <w:szCs w:val="24"/>
        </w:rPr>
      </w:pPr>
    </w:p>
    <w:p w:rsidR="00F02DF1" w:rsidRPr="00341D81" w:rsidRDefault="00C70DD3" w:rsidP="00F02D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Overall, there was impressive</w:t>
      </w:r>
      <w:r w:rsidR="00F02DF1" w:rsidRPr="00341D8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engagement with philosophy. </w:t>
      </w:r>
      <w:r w:rsidRPr="00341D81">
        <w:rPr>
          <w:rFonts w:cstheme="minorHAnsi"/>
          <w:color w:val="000000"/>
          <w:sz w:val="24"/>
          <w:szCs w:val="24"/>
        </w:rPr>
        <w:t>The School Certificate has provided a well-utilised opportunity for students to nurture an interest in philosophical thought.</w:t>
      </w:r>
    </w:p>
    <w:p w:rsidR="00F02DF1" w:rsidRPr="00341D81" w:rsidRDefault="00F02DF1" w:rsidP="003B7365">
      <w:pPr>
        <w:tabs>
          <w:tab w:val="left" w:pos="2126"/>
        </w:tabs>
        <w:rPr>
          <w:rFonts w:cstheme="minorHAnsi"/>
          <w:sz w:val="24"/>
          <w:szCs w:val="24"/>
        </w:rPr>
      </w:pPr>
    </w:p>
    <w:sectPr w:rsidR="00F02DF1" w:rsidRPr="00341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65"/>
    <w:rsid w:val="002B719B"/>
    <w:rsid w:val="00341D81"/>
    <w:rsid w:val="003B7365"/>
    <w:rsid w:val="00B21566"/>
    <w:rsid w:val="00C70DD3"/>
    <w:rsid w:val="00CE57BB"/>
    <w:rsid w:val="00F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3BA0C-AA40-4093-8E81-E6BEB1D2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Taylor</dc:creator>
  <cp:keywords/>
  <dc:description/>
  <cp:lastModifiedBy>Georgina Taylor</cp:lastModifiedBy>
  <cp:revision>4</cp:revision>
  <dcterms:created xsi:type="dcterms:W3CDTF">2020-07-05T08:05:00Z</dcterms:created>
  <dcterms:modified xsi:type="dcterms:W3CDTF">2020-07-10T05:39:00Z</dcterms:modified>
</cp:coreProperties>
</file>